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E9" w:rsidRDefault="004D6F81" w:rsidP="00A70621">
      <w:pPr>
        <w:pStyle w:val="Zhlav"/>
        <w:tabs>
          <w:tab w:val="clear" w:pos="4536"/>
          <w:tab w:val="clear" w:pos="9072"/>
          <w:tab w:val="left" w:pos="5049"/>
        </w:tabs>
      </w:pPr>
      <w:r>
        <w:t>I</w:t>
      </w:r>
      <w:r w:rsidR="006A63F6">
        <w:t>STAV</w:t>
      </w:r>
      <w:r>
        <w:t xml:space="preserve"> Media, s.r.o.</w:t>
      </w:r>
    </w:p>
    <w:p w:rsidR="009751E9" w:rsidRDefault="009751E9" w:rsidP="00A70621">
      <w:pPr>
        <w:pStyle w:val="Zhlav"/>
        <w:tabs>
          <w:tab w:val="clear" w:pos="4536"/>
          <w:tab w:val="clear" w:pos="9072"/>
          <w:tab w:val="left" w:pos="5049"/>
        </w:tabs>
      </w:pPr>
    </w:p>
    <w:p w:rsidR="00965627" w:rsidRDefault="00965627" w:rsidP="00A70621">
      <w:pPr>
        <w:pStyle w:val="Zhlav"/>
        <w:tabs>
          <w:tab w:val="clear" w:pos="4536"/>
          <w:tab w:val="clear" w:pos="9072"/>
          <w:tab w:val="left" w:pos="5049"/>
        </w:tabs>
      </w:pPr>
      <w:r>
        <w:t xml:space="preserve">Nádražní </w:t>
      </w:r>
      <w:r w:rsidR="004D6F81">
        <w:t>762/</w:t>
      </w:r>
      <w:r>
        <w:t>32</w:t>
      </w:r>
    </w:p>
    <w:p w:rsidR="00EB564A" w:rsidRPr="00EB564A" w:rsidRDefault="00965627" w:rsidP="00A70621">
      <w:pPr>
        <w:pStyle w:val="Zhlav"/>
        <w:tabs>
          <w:tab w:val="clear" w:pos="4536"/>
          <w:tab w:val="clear" w:pos="9072"/>
          <w:tab w:val="left" w:pos="5049"/>
        </w:tabs>
      </w:pPr>
      <w:proofErr w:type="gramStart"/>
      <w:r>
        <w:t>150 00  Praha</w:t>
      </w:r>
      <w:proofErr w:type="gramEnd"/>
      <w:r>
        <w:t xml:space="preserve"> 5</w:t>
      </w:r>
      <w:r w:rsidR="004D6F81">
        <w:t>-Smíchov</w:t>
      </w:r>
    </w:p>
    <w:p w:rsidR="00D12A55" w:rsidRDefault="00D12A55">
      <w:pPr>
        <w:tabs>
          <w:tab w:val="left" w:pos="4488"/>
        </w:tabs>
        <w:rPr>
          <w:rFonts w:eastAsia="Batang"/>
        </w:rPr>
      </w:pPr>
    </w:p>
    <w:p w:rsidR="006A63F6" w:rsidRDefault="006A63F6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DS ID: dc6q2wa</w:t>
      </w:r>
    </w:p>
    <w:p w:rsidR="009C441B" w:rsidRDefault="009C441B">
      <w:pPr>
        <w:tabs>
          <w:tab w:val="left" w:pos="4488"/>
        </w:tabs>
        <w:rPr>
          <w:rFonts w:eastAsia="Batang"/>
        </w:rPr>
      </w:pPr>
    </w:p>
    <w:p w:rsidR="00B02C4E" w:rsidRDefault="00B02C4E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Čj.: MC P-KU 0</w:t>
      </w:r>
      <w:r w:rsidR="004D6F81">
        <w:rPr>
          <w:rFonts w:eastAsia="Batang"/>
        </w:rPr>
        <w:t>0443</w:t>
      </w:r>
      <w:r>
        <w:rPr>
          <w:rFonts w:eastAsia="Batang"/>
        </w:rPr>
        <w:t>/201</w:t>
      </w:r>
      <w:r w:rsidR="004D6F81">
        <w:rPr>
          <w:rFonts w:eastAsia="Batang"/>
        </w:rPr>
        <w:t>6</w:t>
      </w:r>
    </w:p>
    <w:p w:rsidR="00A70621" w:rsidRDefault="00EB564A" w:rsidP="00A70621">
      <w:r>
        <w:t>Vyřizuje</w:t>
      </w:r>
      <w:r>
        <w:tab/>
        <w:t xml:space="preserve">: </w:t>
      </w:r>
      <w:r w:rsidR="009751E9">
        <w:t>Jitka Voříšková/tel. 244 102 222</w:t>
      </w:r>
    </w:p>
    <w:p w:rsidR="00A70621" w:rsidRDefault="00265089" w:rsidP="00A70621">
      <w:r>
        <w:t xml:space="preserve">V Praze dne </w:t>
      </w:r>
      <w:proofErr w:type="gramStart"/>
      <w:r w:rsidR="004D6F81">
        <w:t>16.2.2016</w:t>
      </w:r>
      <w:proofErr w:type="gramEnd"/>
    </w:p>
    <w:p w:rsidR="00E34EB9" w:rsidRDefault="00E34EB9" w:rsidP="00C80BA6">
      <w:pPr>
        <w:jc w:val="both"/>
        <w:rPr>
          <w:rFonts w:eastAsia="Batang"/>
        </w:rPr>
      </w:pPr>
    </w:p>
    <w:p w:rsidR="009C441B" w:rsidRDefault="009C441B" w:rsidP="00C80BA6">
      <w:pPr>
        <w:jc w:val="both"/>
        <w:rPr>
          <w:rFonts w:eastAsia="Batang"/>
        </w:rPr>
      </w:pPr>
    </w:p>
    <w:p w:rsidR="00965627" w:rsidRPr="00965627" w:rsidRDefault="00965627" w:rsidP="00C80BA6">
      <w:pPr>
        <w:jc w:val="both"/>
        <w:rPr>
          <w:rFonts w:eastAsia="Batang"/>
          <w:b/>
        </w:rPr>
      </w:pPr>
      <w:r w:rsidRPr="00965627">
        <w:rPr>
          <w:rFonts w:eastAsia="Batang"/>
          <w:b/>
        </w:rPr>
        <w:t>Poskytnutí informace</w:t>
      </w:r>
      <w:r w:rsidR="006842E3">
        <w:rPr>
          <w:rFonts w:eastAsia="Batang"/>
          <w:b/>
        </w:rPr>
        <w:t xml:space="preserve"> dle zákona č. 106/1999 Sb.</w:t>
      </w:r>
      <w:r w:rsidR="00B02C4E">
        <w:rPr>
          <w:rFonts w:eastAsia="Batang"/>
          <w:b/>
        </w:rPr>
        <w:t xml:space="preserve"> </w:t>
      </w:r>
    </w:p>
    <w:p w:rsidR="00965627" w:rsidRDefault="00965627" w:rsidP="00C80BA6">
      <w:pPr>
        <w:jc w:val="both"/>
        <w:rPr>
          <w:rFonts w:eastAsia="Batang"/>
        </w:rPr>
      </w:pPr>
    </w:p>
    <w:p w:rsidR="009C441B" w:rsidRDefault="009C441B" w:rsidP="00C80BA6">
      <w:pPr>
        <w:jc w:val="both"/>
        <w:rPr>
          <w:rFonts w:eastAsia="Batang"/>
        </w:rPr>
      </w:pPr>
    </w:p>
    <w:p w:rsidR="00C80BA6" w:rsidRDefault="00965627" w:rsidP="00C80BA6">
      <w:pPr>
        <w:jc w:val="both"/>
        <w:rPr>
          <w:rFonts w:eastAsia="Batang"/>
        </w:rPr>
      </w:pPr>
      <w:r>
        <w:rPr>
          <w:rFonts w:eastAsia="Batang"/>
        </w:rPr>
        <w:t xml:space="preserve">Na základě Vaší žádosti ze dne </w:t>
      </w:r>
      <w:proofErr w:type="gramStart"/>
      <w:r w:rsidR="004D6F81">
        <w:rPr>
          <w:rFonts w:eastAsia="Batang"/>
        </w:rPr>
        <w:t>29.1.</w:t>
      </w:r>
      <w:r w:rsidR="006842E3">
        <w:rPr>
          <w:rFonts w:eastAsia="Batang"/>
        </w:rPr>
        <w:t>201</w:t>
      </w:r>
      <w:r w:rsidR="004D6F81">
        <w:rPr>
          <w:rFonts w:eastAsia="Batang"/>
        </w:rPr>
        <w:t>6</w:t>
      </w:r>
      <w:proofErr w:type="gramEnd"/>
      <w:r>
        <w:rPr>
          <w:rFonts w:eastAsia="Batang"/>
        </w:rPr>
        <w:t xml:space="preserve"> </w:t>
      </w:r>
      <w:r w:rsidR="00284FAE">
        <w:rPr>
          <w:rFonts w:eastAsia="Batang"/>
        </w:rPr>
        <w:t xml:space="preserve">zaslané nám prostřednictvím Datové schránky </w:t>
      </w:r>
      <w:r>
        <w:rPr>
          <w:rFonts w:eastAsia="Batang"/>
        </w:rPr>
        <w:t>o poskytnutí informace dle zákona č. 106/1999 Sb. o svobodném přístupu k informacím v platném znění Vám zasíláme „Plán akcí MČ Praha – Kunratice na rok 20</w:t>
      </w:r>
      <w:r w:rsidR="00AE5EE9">
        <w:rPr>
          <w:rFonts w:eastAsia="Batang"/>
        </w:rPr>
        <w:t>1</w:t>
      </w:r>
      <w:r w:rsidR="004D6F81">
        <w:rPr>
          <w:rFonts w:eastAsia="Batang"/>
        </w:rPr>
        <w:t>5</w:t>
      </w:r>
      <w:r>
        <w:rPr>
          <w:rFonts w:eastAsia="Batang"/>
        </w:rPr>
        <w:t>.</w:t>
      </w:r>
    </w:p>
    <w:p w:rsidR="00B1787B" w:rsidRDefault="00B1787B" w:rsidP="00C80BA6">
      <w:pPr>
        <w:jc w:val="both"/>
        <w:rPr>
          <w:rFonts w:eastAsia="Batang"/>
        </w:rPr>
      </w:pPr>
    </w:p>
    <w:p w:rsidR="009C441B" w:rsidRDefault="009C441B" w:rsidP="00C80BA6">
      <w:pPr>
        <w:jc w:val="both"/>
        <w:rPr>
          <w:rFonts w:eastAsia="Batang"/>
        </w:rPr>
      </w:pPr>
    </w:p>
    <w:p w:rsidR="00A96585" w:rsidRPr="00A96585" w:rsidRDefault="00A96585" w:rsidP="00A96585">
      <w:pPr>
        <w:tabs>
          <w:tab w:val="decimal" w:pos="8160"/>
        </w:tabs>
        <w:jc w:val="center"/>
        <w:rPr>
          <w:b/>
        </w:rPr>
      </w:pPr>
      <w:r w:rsidRPr="00A96585">
        <w:rPr>
          <w:b/>
        </w:rPr>
        <w:t>Plán investičních stavebních akcí MČ Praha Kunratice na rok 20</w:t>
      </w:r>
      <w:r w:rsidR="009B5EE8">
        <w:rPr>
          <w:b/>
        </w:rPr>
        <w:t>1</w:t>
      </w:r>
      <w:r w:rsidR="004D6F81">
        <w:rPr>
          <w:b/>
        </w:rPr>
        <w:t>6</w:t>
      </w:r>
    </w:p>
    <w:p w:rsidR="00A96585" w:rsidRDefault="00A96585" w:rsidP="00A96585">
      <w:pPr>
        <w:tabs>
          <w:tab w:val="decimal" w:pos="8160"/>
        </w:tabs>
        <w:jc w:val="both"/>
      </w:pPr>
    </w:p>
    <w:p w:rsidR="009C441B" w:rsidRDefault="009C441B" w:rsidP="00A96585">
      <w:pPr>
        <w:tabs>
          <w:tab w:val="decimal" w:pos="8160"/>
        </w:tabs>
        <w:jc w:val="both"/>
      </w:pPr>
    </w:p>
    <w:p w:rsidR="00A96585" w:rsidRDefault="00A96585" w:rsidP="00101F1D">
      <w:pPr>
        <w:tabs>
          <w:tab w:val="left" w:pos="3960"/>
          <w:tab w:val="left" w:pos="4301"/>
          <w:tab w:val="decimal" w:pos="5423"/>
          <w:tab w:val="decimal" w:pos="8160"/>
        </w:tabs>
        <w:jc w:val="both"/>
      </w:pPr>
      <w:r>
        <w:t>podle požadavku</w:t>
      </w:r>
      <w:r w:rsidR="00101F1D">
        <w:t xml:space="preserve"> uvedeno v pořadí: N</w:t>
      </w:r>
      <w:r>
        <w:t>ázev projektu</w:t>
      </w:r>
      <w:r w:rsidR="00101F1D">
        <w:t xml:space="preserve"> – popis projektu – rozpočet projektu</w:t>
      </w:r>
      <w:r w:rsidR="00AE5EE9">
        <w:t>-plánovaný termín započetí projektu-předpokládaný termín výběrového řízení na dodavatele.</w:t>
      </w:r>
    </w:p>
    <w:p w:rsidR="009C441B" w:rsidRDefault="009C441B" w:rsidP="00A96585">
      <w:pPr>
        <w:tabs>
          <w:tab w:val="decimal" w:pos="8160"/>
        </w:tabs>
        <w:jc w:val="both"/>
      </w:pPr>
    </w:p>
    <w:p w:rsidR="006842E3" w:rsidRDefault="006842E3" w:rsidP="00A96585">
      <w:pPr>
        <w:tabs>
          <w:tab w:val="decimal" w:pos="8160"/>
        </w:tabs>
        <w:jc w:val="both"/>
        <w:rPr>
          <w:b/>
        </w:rPr>
      </w:pPr>
    </w:p>
    <w:p w:rsidR="00A96585" w:rsidRPr="00A96585" w:rsidRDefault="004D6F81" w:rsidP="00A96585">
      <w:pPr>
        <w:tabs>
          <w:tab w:val="decimal" w:pos="8160"/>
        </w:tabs>
        <w:jc w:val="both"/>
        <w:rPr>
          <w:b/>
        </w:rPr>
      </w:pPr>
      <w:r>
        <w:rPr>
          <w:b/>
        </w:rPr>
        <w:t xml:space="preserve">Přístavba ZŠ – rozšíření kapacity – III. etapa </w:t>
      </w:r>
      <w:bookmarkStart w:id="0" w:name="_GoBack"/>
      <w:bookmarkEnd w:id="0"/>
    </w:p>
    <w:p w:rsidR="007A7624" w:rsidRDefault="004D6F81" w:rsidP="007A7624">
      <w:pPr>
        <w:pStyle w:val="Odstavecseseznamem"/>
        <w:numPr>
          <w:ilvl w:val="0"/>
          <w:numId w:val="2"/>
        </w:numPr>
        <w:tabs>
          <w:tab w:val="decimal" w:pos="8160"/>
        </w:tabs>
      </w:pPr>
      <w:r>
        <w:t>Přístavba 4 učeben a 1 kabinetu</w:t>
      </w:r>
    </w:p>
    <w:p w:rsidR="007A7624" w:rsidRDefault="007A7624" w:rsidP="007A7624">
      <w:pPr>
        <w:pStyle w:val="Odstavecseseznamem"/>
        <w:numPr>
          <w:ilvl w:val="0"/>
          <w:numId w:val="2"/>
        </w:numPr>
        <w:tabs>
          <w:tab w:val="decimal" w:pos="8160"/>
        </w:tabs>
      </w:pPr>
      <w:r>
        <w:t xml:space="preserve">Rozpočet:  </w:t>
      </w:r>
      <w:r w:rsidR="004D6F81">
        <w:t>19,500 000,- Kč</w:t>
      </w:r>
    </w:p>
    <w:p w:rsidR="007A7624" w:rsidRDefault="007A7624" w:rsidP="007A7624">
      <w:pPr>
        <w:pStyle w:val="Odstavecseseznamem"/>
        <w:numPr>
          <w:ilvl w:val="0"/>
          <w:numId w:val="2"/>
        </w:numPr>
        <w:tabs>
          <w:tab w:val="decimal" w:pos="8160"/>
        </w:tabs>
      </w:pPr>
      <w:r>
        <w:t xml:space="preserve">Termín realizace  </w:t>
      </w:r>
      <w:r w:rsidR="004D6F81">
        <w:t>08/2016 – 08/2017</w:t>
      </w:r>
    </w:p>
    <w:p w:rsidR="007A7624" w:rsidRDefault="007A7624" w:rsidP="007A7624">
      <w:pPr>
        <w:pStyle w:val="Odstavecseseznamem"/>
        <w:numPr>
          <w:ilvl w:val="0"/>
          <w:numId w:val="2"/>
        </w:numPr>
        <w:tabs>
          <w:tab w:val="decimal" w:pos="8160"/>
        </w:tabs>
      </w:pPr>
      <w:r>
        <w:t xml:space="preserve">Termín výběrového řízení </w:t>
      </w:r>
      <w:r w:rsidR="004D6F81">
        <w:t>04-</w:t>
      </w:r>
      <w:r>
        <w:t>06/201</w:t>
      </w:r>
      <w:r w:rsidR="004D6F81">
        <w:t>6</w:t>
      </w:r>
    </w:p>
    <w:p w:rsidR="00C1339C" w:rsidRDefault="00C1339C" w:rsidP="00A96585">
      <w:pPr>
        <w:tabs>
          <w:tab w:val="decimal" w:pos="8160"/>
        </w:tabs>
        <w:jc w:val="both"/>
      </w:pPr>
    </w:p>
    <w:p w:rsidR="007A7624" w:rsidRDefault="007A7624" w:rsidP="00A96585">
      <w:pPr>
        <w:tabs>
          <w:tab w:val="decimal" w:pos="8160"/>
        </w:tabs>
        <w:jc w:val="both"/>
      </w:pPr>
    </w:p>
    <w:p w:rsidR="007A7624" w:rsidRDefault="007A7624" w:rsidP="00A96585">
      <w:pPr>
        <w:tabs>
          <w:tab w:val="decimal" w:pos="8160"/>
        </w:tabs>
        <w:jc w:val="both"/>
      </w:pPr>
    </w:p>
    <w:p w:rsidR="007A7624" w:rsidRDefault="007A7624" w:rsidP="00A96585">
      <w:pPr>
        <w:tabs>
          <w:tab w:val="decimal" w:pos="8160"/>
        </w:tabs>
        <w:jc w:val="both"/>
      </w:pPr>
    </w:p>
    <w:p w:rsidR="00C80BA6" w:rsidRPr="00C80BA6" w:rsidRDefault="00A96585" w:rsidP="00101F1D">
      <w:pPr>
        <w:tabs>
          <w:tab w:val="left" w:pos="6540"/>
        </w:tabs>
        <w:rPr>
          <w:rFonts w:eastAsia="Batang"/>
        </w:rPr>
      </w:pPr>
      <w:r>
        <w:rPr>
          <w:rFonts w:eastAsia="Batang"/>
        </w:rPr>
        <w:t>S pozdravem</w:t>
      </w:r>
      <w:r w:rsidR="00101F1D">
        <w:rPr>
          <w:rFonts w:eastAsia="Batang"/>
        </w:rPr>
        <w:tab/>
      </w:r>
    </w:p>
    <w:p w:rsidR="00B1787B" w:rsidRDefault="00A96585" w:rsidP="00C1339C">
      <w:pPr>
        <w:ind w:left="5112" w:firstLine="284"/>
        <w:rPr>
          <w:rFonts w:eastAsia="Batang"/>
        </w:rPr>
      </w:pPr>
      <w:proofErr w:type="gramStart"/>
      <w:r>
        <w:rPr>
          <w:rFonts w:eastAsia="Batang"/>
        </w:rPr>
        <w:t xml:space="preserve">Jitka   </w:t>
      </w:r>
      <w:r w:rsidRPr="00A96585">
        <w:rPr>
          <w:rFonts w:eastAsia="Batang"/>
          <w:b/>
        </w:rPr>
        <w:t>V o ř í š k o v á</w:t>
      </w:r>
      <w:proofErr w:type="gramEnd"/>
      <w:r w:rsidRPr="00A96585">
        <w:rPr>
          <w:rFonts w:eastAsia="Batang"/>
          <w:b/>
        </w:rPr>
        <w:t xml:space="preserve"> </w:t>
      </w:r>
    </w:p>
    <w:p w:rsidR="00B1787B" w:rsidRDefault="00A96585" w:rsidP="00C1339C">
      <w:pPr>
        <w:ind w:left="4544" w:firstLine="284"/>
        <w:rPr>
          <w:rFonts w:eastAsia="Batang"/>
        </w:rPr>
      </w:pPr>
      <w:r>
        <w:rPr>
          <w:rFonts w:eastAsia="Batang"/>
        </w:rPr>
        <w:t>tajemnice ÚMČ Praha-Kunratice</w:t>
      </w:r>
    </w:p>
    <w:sectPr w:rsidR="00B1787B" w:rsidSect="00E34EB9">
      <w:footerReference w:type="default" r:id="rId7"/>
      <w:headerReference w:type="first" r:id="rId8"/>
      <w:footerReference w:type="first" r:id="rId9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99" w:rsidRDefault="009B3099">
      <w:r>
        <w:separator/>
      </w:r>
    </w:p>
  </w:endnote>
  <w:endnote w:type="continuationSeparator" w:id="0">
    <w:p w:rsidR="009B3099" w:rsidRDefault="009B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</w:t>
    </w:r>
    <w:proofErr w:type="gramEnd"/>
    <w:r>
      <w:rPr>
        <w:sz w:val="20"/>
        <w:szCs w:val="20"/>
      </w:rPr>
      <w:t>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</w:t>
    </w:r>
    <w:proofErr w:type="gramEnd"/>
    <w:r w:rsidR="00101F1D">
      <w:rPr>
        <w:sz w:val="20"/>
      </w:rPr>
      <w:t>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99" w:rsidRDefault="009B3099">
      <w:r>
        <w:separator/>
      </w:r>
    </w:p>
  </w:footnote>
  <w:footnote w:type="continuationSeparator" w:id="0">
    <w:p w:rsidR="009B3099" w:rsidRDefault="009B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21" w:rsidRDefault="006A63F6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2.5pt;width:33.65pt;height:38.1pt;z-index:251657728" filled="t" fillcolor="#36f">
          <v:imagedata r:id="rId1" o:title=""/>
        </v:shape>
        <o:OLEObject Type="Embed" ProgID="Word.Picture.8" ShapeID="_x0000_s2051" DrawAspect="Content" ObjectID="_1517133609" r:id="rId2"/>
      </w:object>
    </w:r>
    <w:r w:rsidR="00A70621">
      <w:rPr>
        <w:b/>
        <w:bCs/>
        <w:caps/>
        <w:sz w:val="44"/>
      </w:rPr>
      <w:t xml:space="preserve">         Městská část Praha – Kunratice </w:t>
    </w:r>
  </w:p>
  <w:p w:rsidR="00A70621" w:rsidRPr="00A96585" w:rsidRDefault="00A70621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="00A96585">
      <w:rPr>
        <w:b/>
        <w:bCs/>
        <w:sz w:val="28"/>
        <w:szCs w:val="28"/>
      </w:rPr>
      <w:t xml:space="preserve">ÚŘAD MĚSTSKÉ ČÁSTI, </w:t>
    </w:r>
    <w:r w:rsidRPr="00A96585">
      <w:rPr>
        <w:b/>
        <w:bCs/>
        <w:sz w:val="28"/>
        <w:szCs w:val="28"/>
      </w:rPr>
      <w:t xml:space="preserve">K Libuši 7, </w:t>
    </w:r>
    <w:proofErr w:type="gramStart"/>
    <w:r w:rsidRPr="00A96585">
      <w:rPr>
        <w:b/>
        <w:bCs/>
        <w:sz w:val="28"/>
        <w:szCs w:val="28"/>
      </w:rPr>
      <w:t>148 23  Praha</w:t>
    </w:r>
    <w:proofErr w:type="gramEnd"/>
    <w:r w:rsidRPr="00A96585">
      <w:rPr>
        <w:b/>
        <w:bCs/>
        <w:sz w:val="28"/>
        <w:szCs w:val="28"/>
      </w:rPr>
      <w:t xml:space="preserve"> 4 – Kunratice</w:t>
    </w:r>
  </w:p>
  <w:p w:rsidR="00A70621" w:rsidRDefault="00A70621" w:rsidP="00A70621">
    <w:pPr>
      <w:pStyle w:val="Zhlav"/>
      <w:pBdr>
        <w:bottom w:val="single" w:sz="4" w:space="1" w:color="auto"/>
      </w:pBdr>
      <w:jc w:val="center"/>
      <w:rPr>
        <w:b/>
        <w:bCs/>
        <w:sz w:val="28"/>
        <w:szCs w:val="28"/>
      </w:rPr>
    </w:pPr>
  </w:p>
  <w:p w:rsidR="00A70621" w:rsidRDefault="00A70621" w:rsidP="00A70621">
    <w:pPr>
      <w:pStyle w:val="Zhlav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E07FC"/>
    <w:multiLevelType w:val="hybridMultilevel"/>
    <w:tmpl w:val="EE92DB9A"/>
    <w:lvl w:ilvl="0" w:tplc="2746FB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217D3"/>
    <w:multiLevelType w:val="hybridMultilevel"/>
    <w:tmpl w:val="88A2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C2F4D"/>
    <w:rsid w:val="001C349C"/>
    <w:rsid w:val="001C376B"/>
    <w:rsid w:val="00214CCF"/>
    <w:rsid w:val="00224662"/>
    <w:rsid w:val="00265089"/>
    <w:rsid w:val="00284FAE"/>
    <w:rsid w:val="002C0ABF"/>
    <w:rsid w:val="002C174F"/>
    <w:rsid w:val="002D7AEF"/>
    <w:rsid w:val="002E51B4"/>
    <w:rsid w:val="002E6DE9"/>
    <w:rsid w:val="003240D1"/>
    <w:rsid w:val="003418C6"/>
    <w:rsid w:val="00344DB6"/>
    <w:rsid w:val="00344E30"/>
    <w:rsid w:val="003541D9"/>
    <w:rsid w:val="00370435"/>
    <w:rsid w:val="00384198"/>
    <w:rsid w:val="00437D7E"/>
    <w:rsid w:val="00450627"/>
    <w:rsid w:val="004A0BFC"/>
    <w:rsid w:val="004B1B3B"/>
    <w:rsid w:val="004D6F81"/>
    <w:rsid w:val="004E13DE"/>
    <w:rsid w:val="004F785C"/>
    <w:rsid w:val="005015D7"/>
    <w:rsid w:val="00510B8F"/>
    <w:rsid w:val="005179D7"/>
    <w:rsid w:val="005329AE"/>
    <w:rsid w:val="00537B0D"/>
    <w:rsid w:val="005540FB"/>
    <w:rsid w:val="00570985"/>
    <w:rsid w:val="00575E7B"/>
    <w:rsid w:val="005D47A1"/>
    <w:rsid w:val="005D61A9"/>
    <w:rsid w:val="005E1444"/>
    <w:rsid w:val="005E41D9"/>
    <w:rsid w:val="00630937"/>
    <w:rsid w:val="00631917"/>
    <w:rsid w:val="006842E3"/>
    <w:rsid w:val="006A63F6"/>
    <w:rsid w:val="006B1ADE"/>
    <w:rsid w:val="006D4DFA"/>
    <w:rsid w:val="006D7E8D"/>
    <w:rsid w:val="006E6178"/>
    <w:rsid w:val="00716E15"/>
    <w:rsid w:val="00727643"/>
    <w:rsid w:val="007745EA"/>
    <w:rsid w:val="00777483"/>
    <w:rsid w:val="007A7624"/>
    <w:rsid w:val="008267EC"/>
    <w:rsid w:val="008A3DA7"/>
    <w:rsid w:val="008C0D33"/>
    <w:rsid w:val="008C22F9"/>
    <w:rsid w:val="008C4AD4"/>
    <w:rsid w:val="008C6B00"/>
    <w:rsid w:val="008C7BBE"/>
    <w:rsid w:val="009113C1"/>
    <w:rsid w:val="00942994"/>
    <w:rsid w:val="00943913"/>
    <w:rsid w:val="00951E8F"/>
    <w:rsid w:val="009649C2"/>
    <w:rsid w:val="00965627"/>
    <w:rsid w:val="009751E9"/>
    <w:rsid w:val="0098585A"/>
    <w:rsid w:val="009B3099"/>
    <w:rsid w:val="009B5EE8"/>
    <w:rsid w:val="009C441B"/>
    <w:rsid w:val="009D125C"/>
    <w:rsid w:val="009D26B8"/>
    <w:rsid w:val="00A02B65"/>
    <w:rsid w:val="00A205B9"/>
    <w:rsid w:val="00A4346C"/>
    <w:rsid w:val="00A509A3"/>
    <w:rsid w:val="00A54ED5"/>
    <w:rsid w:val="00A560C6"/>
    <w:rsid w:val="00A70621"/>
    <w:rsid w:val="00A7504F"/>
    <w:rsid w:val="00A96585"/>
    <w:rsid w:val="00AE5EE9"/>
    <w:rsid w:val="00AF5337"/>
    <w:rsid w:val="00B02C4E"/>
    <w:rsid w:val="00B1787B"/>
    <w:rsid w:val="00B3629A"/>
    <w:rsid w:val="00B63A15"/>
    <w:rsid w:val="00B7525B"/>
    <w:rsid w:val="00B82595"/>
    <w:rsid w:val="00BB38E2"/>
    <w:rsid w:val="00BE5390"/>
    <w:rsid w:val="00BE5615"/>
    <w:rsid w:val="00C00D02"/>
    <w:rsid w:val="00C05DBE"/>
    <w:rsid w:val="00C1339C"/>
    <w:rsid w:val="00C60C51"/>
    <w:rsid w:val="00C75B03"/>
    <w:rsid w:val="00C80BA6"/>
    <w:rsid w:val="00C862BC"/>
    <w:rsid w:val="00C86FBC"/>
    <w:rsid w:val="00D12A55"/>
    <w:rsid w:val="00D211A7"/>
    <w:rsid w:val="00D32BD2"/>
    <w:rsid w:val="00D86A0F"/>
    <w:rsid w:val="00DC267D"/>
    <w:rsid w:val="00DD2FD8"/>
    <w:rsid w:val="00DD5EBC"/>
    <w:rsid w:val="00DE2E36"/>
    <w:rsid w:val="00E34EB9"/>
    <w:rsid w:val="00E35EF3"/>
    <w:rsid w:val="00E553BC"/>
    <w:rsid w:val="00E733E5"/>
    <w:rsid w:val="00E955FE"/>
    <w:rsid w:val="00EA3511"/>
    <w:rsid w:val="00EB564A"/>
    <w:rsid w:val="00EC6F88"/>
    <w:rsid w:val="00ED3C38"/>
    <w:rsid w:val="00EE2AE3"/>
    <w:rsid w:val="00F16639"/>
    <w:rsid w:val="00F24F29"/>
    <w:rsid w:val="00F42157"/>
    <w:rsid w:val="00F62BBD"/>
    <w:rsid w:val="00F638E4"/>
    <w:rsid w:val="00F75155"/>
    <w:rsid w:val="00F846A1"/>
    <w:rsid w:val="00FB41FA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954DE1D-3539-48F0-ABA1-944962D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11</TotalTime>
  <Pages>1</Pages>
  <Words>144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právní moc rozh.</vt:lpstr>
    </vt:vector>
  </TitlesOfParts>
  <Company>MÚ v Praze - Kunraticích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4</cp:revision>
  <cp:lastPrinted>2012-04-13T09:55:00Z</cp:lastPrinted>
  <dcterms:created xsi:type="dcterms:W3CDTF">2016-02-16T12:05:00Z</dcterms:created>
  <dcterms:modified xsi:type="dcterms:W3CDTF">2016-02-16T12:14:00Z</dcterms:modified>
</cp:coreProperties>
</file>